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1FC36" w14:textId="77777777" w:rsidR="00512038" w:rsidRPr="00594769" w:rsidRDefault="00512038" w:rsidP="00512038">
      <w:pPr>
        <w:shd w:val="clear" w:color="auto" w:fill="FFFFFF"/>
        <w:tabs>
          <w:tab w:val="num" w:pos="720"/>
        </w:tabs>
        <w:spacing w:after="0" w:line="360" w:lineRule="atLeast"/>
        <w:ind w:left="960" w:hanging="360"/>
        <w:rPr>
          <w:b/>
          <w:bCs/>
          <w:color w:val="000000" w:themeColor="text1"/>
          <w:sz w:val="24"/>
          <w:szCs w:val="24"/>
        </w:rPr>
      </w:pPr>
    </w:p>
    <w:p w14:paraId="1A3ABF1A" w14:textId="049E9778" w:rsidR="00512038" w:rsidRPr="00594769" w:rsidRDefault="00512038" w:rsidP="0059476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</w:rPr>
      </w:pPr>
      <w:r w:rsidRPr="00594769">
        <w:rPr>
          <w:rFonts w:eastAsia="Times New Roman" w:cstheme="minorHAnsi"/>
          <w:b/>
          <w:bCs/>
          <w:color w:val="000000" w:themeColor="text1"/>
        </w:rPr>
        <w:t>C</w:t>
      </w:r>
      <w:r w:rsidRPr="00594769">
        <w:rPr>
          <w:rFonts w:eastAsia="Times New Roman" w:cstheme="minorHAnsi"/>
          <w:b/>
          <w:bCs/>
          <w:color w:val="000000" w:themeColor="text1"/>
        </w:rPr>
        <w:t>OMMON ETIOLOGIES</w:t>
      </w:r>
      <w:r w:rsidR="00FD4F78">
        <w:rPr>
          <w:rFonts w:eastAsia="Times New Roman" w:cstheme="minorHAnsi"/>
          <w:b/>
          <w:bCs/>
          <w:color w:val="000000" w:themeColor="text1"/>
        </w:rPr>
        <w:t xml:space="preserve"> OF PUD</w:t>
      </w:r>
    </w:p>
    <w:p w14:paraId="51597C5E" w14:textId="4E5E7EFE" w:rsidR="00512038" w:rsidRPr="00512038" w:rsidRDefault="00512038" w:rsidP="0059476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  <w:hyperlink r:id="rId5" w:anchor="Z3cba6f399ad6a2fe25c821ac8e7c6258" w:history="1">
        <w:r w:rsidRPr="00512038">
          <w:rPr>
            <w:rFonts w:eastAsia="Times New Roman" w:cstheme="minorHAnsi"/>
            <w:b/>
            <w:bCs/>
            <w:i/>
            <w:iCs/>
            <w:color w:val="000000" w:themeColor="text1"/>
          </w:rPr>
          <w:t>Helicobacter pylori</w:t>
        </w:r>
      </w:hyperlink>
      <w:r w:rsidRPr="00512038">
        <w:rPr>
          <w:rFonts w:eastAsia="Times New Roman" w:cstheme="minorHAnsi"/>
          <w:b/>
          <w:bCs/>
          <w:color w:val="000000" w:themeColor="text1"/>
        </w:rPr>
        <w:t> infection</w:t>
      </w:r>
    </w:p>
    <w:p w14:paraId="7105079A" w14:textId="39C54B06" w:rsidR="00512038" w:rsidRPr="00512038" w:rsidRDefault="00512038" w:rsidP="00594769">
      <w:pPr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  <w:r w:rsidRPr="00512038">
        <w:rPr>
          <w:rFonts w:eastAsia="Times New Roman" w:cstheme="minorHAnsi"/>
          <w:color w:val="000000" w:themeColor="text1"/>
        </w:rPr>
        <w:t>Associated with 40–70% of </w:t>
      </w:r>
      <w:hyperlink r:id="rId6" w:anchor="Zf63420027bdc211e95be3431cf1a5d59" w:history="1">
        <w:r w:rsidRPr="00512038">
          <w:rPr>
            <w:rFonts w:eastAsia="Times New Roman" w:cstheme="minorHAnsi"/>
            <w:color w:val="000000" w:themeColor="text1"/>
          </w:rPr>
          <w:t>duodenal ulcers</w:t>
        </w:r>
      </w:hyperlink>
      <w:r w:rsidRPr="00512038">
        <w:rPr>
          <w:rFonts w:eastAsia="Times New Roman" w:cstheme="minorHAnsi"/>
          <w:color w:val="000000" w:themeColor="text1"/>
        </w:rPr>
        <w:t> and 25–50% of </w:t>
      </w:r>
      <w:hyperlink r:id="rId7" w:anchor="Zdd776747b2e9ab9f07b6c0cb93e1bc20" w:history="1">
        <w:r w:rsidRPr="00512038">
          <w:rPr>
            <w:rFonts w:eastAsia="Times New Roman" w:cstheme="minorHAnsi"/>
            <w:color w:val="000000" w:themeColor="text1"/>
          </w:rPr>
          <w:t>gastric ulcers</w:t>
        </w:r>
      </w:hyperlink>
      <w:r w:rsidRPr="00512038">
        <w:rPr>
          <w:rFonts w:eastAsia="Times New Roman" w:cstheme="minorHAnsi"/>
          <w:color w:val="000000" w:themeColor="text1"/>
        </w:rPr>
        <w:t>  </w:t>
      </w:r>
    </w:p>
    <w:p w14:paraId="69018200" w14:textId="66EF29D0" w:rsidR="00512038" w:rsidRPr="00512038" w:rsidRDefault="00512038" w:rsidP="00594769">
      <w:pPr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  <w:r w:rsidRPr="00512038">
        <w:rPr>
          <w:rFonts w:eastAsia="Times New Roman" w:cstheme="minorHAnsi"/>
          <w:color w:val="000000" w:themeColor="text1"/>
        </w:rPr>
        <w:t>The rate of </w:t>
      </w:r>
      <w:hyperlink r:id="rId8" w:anchor="Z3cba6f399ad6a2fe25c821ac8e7c6258" w:history="1">
        <w:r w:rsidRPr="00512038">
          <w:rPr>
            <w:rFonts w:eastAsia="Times New Roman" w:cstheme="minorHAnsi"/>
            <w:i/>
            <w:iCs/>
            <w:color w:val="000000" w:themeColor="text1"/>
          </w:rPr>
          <w:t>H. pylori</w:t>
        </w:r>
      </w:hyperlink>
      <w:r w:rsidRPr="00512038">
        <w:rPr>
          <w:rFonts w:eastAsia="Times New Roman" w:cstheme="minorHAnsi"/>
          <w:color w:val="000000" w:themeColor="text1"/>
        </w:rPr>
        <w:t> infection (and, therefore, the development of PUD) is decreasing.</w:t>
      </w:r>
    </w:p>
    <w:p w14:paraId="79E518EE" w14:textId="77777777" w:rsidR="00512038" w:rsidRPr="00512038" w:rsidRDefault="00512038" w:rsidP="0059476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  <w:r w:rsidRPr="00512038">
        <w:rPr>
          <w:rFonts w:eastAsia="Times New Roman" w:cstheme="minorHAnsi"/>
          <w:b/>
          <w:bCs/>
          <w:color w:val="000000" w:themeColor="text1"/>
        </w:rPr>
        <w:t>Chronic </w:t>
      </w:r>
      <w:hyperlink r:id="rId9" w:anchor="Z6d53b6cfe3376a70645a5c797293e56a" w:history="1">
        <w:r w:rsidRPr="00512038">
          <w:rPr>
            <w:rFonts w:eastAsia="Times New Roman" w:cstheme="minorHAnsi"/>
            <w:b/>
            <w:bCs/>
            <w:color w:val="000000" w:themeColor="text1"/>
          </w:rPr>
          <w:t>NSAID</w:t>
        </w:r>
      </w:hyperlink>
      <w:r w:rsidRPr="00512038">
        <w:rPr>
          <w:rFonts w:eastAsia="Times New Roman" w:cstheme="minorHAnsi"/>
          <w:b/>
          <w:bCs/>
          <w:color w:val="000000" w:themeColor="text1"/>
        </w:rPr>
        <w:t> use</w:t>
      </w:r>
    </w:p>
    <w:p w14:paraId="64FA67FB" w14:textId="5941C7FA" w:rsidR="00512038" w:rsidRPr="00512038" w:rsidRDefault="00512038" w:rsidP="00594769">
      <w:pPr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  <w:r w:rsidRPr="00512038">
        <w:rPr>
          <w:rFonts w:eastAsia="Times New Roman" w:cstheme="minorHAnsi"/>
          <w:color w:val="000000" w:themeColor="text1"/>
        </w:rPr>
        <w:t>Associated with a fourfold risk of developing PUD </w:t>
      </w:r>
    </w:p>
    <w:p w14:paraId="7573FC65" w14:textId="56C75469" w:rsidR="00512038" w:rsidRPr="00512038" w:rsidRDefault="00512038" w:rsidP="00594769">
      <w:pPr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  <w:r w:rsidRPr="00512038">
        <w:rPr>
          <w:rFonts w:eastAsia="Times New Roman" w:cstheme="minorHAnsi"/>
          <w:color w:val="000000" w:themeColor="text1"/>
        </w:rPr>
        <w:t>Increases the risk for </w:t>
      </w:r>
      <w:hyperlink r:id="rId10" w:anchor="Zfd0f8c3cc206c2242fc9e5ebcb8445f0" w:history="1">
        <w:r w:rsidRPr="00512038">
          <w:rPr>
            <w:rFonts w:eastAsia="Times New Roman" w:cstheme="minorHAnsi"/>
            <w:color w:val="000000" w:themeColor="text1"/>
          </w:rPr>
          <w:t>complications of PUD</w:t>
        </w:r>
      </w:hyperlink>
    </w:p>
    <w:p w14:paraId="79CC4F04" w14:textId="77777777" w:rsidR="00512038" w:rsidRPr="00594769" w:rsidRDefault="00512038" w:rsidP="00594769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</w:p>
    <w:p w14:paraId="591FC218" w14:textId="7F45C7A0" w:rsidR="00512038" w:rsidRPr="00594769" w:rsidRDefault="00512038" w:rsidP="0059476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</w:rPr>
      </w:pPr>
      <w:r w:rsidRPr="00594769">
        <w:rPr>
          <w:rFonts w:eastAsia="Times New Roman" w:cstheme="minorHAnsi"/>
          <w:b/>
          <w:bCs/>
          <w:color w:val="000000" w:themeColor="text1"/>
        </w:rPr>
        <w:t>LESS COMMON ETIOLOGIES</w:t>
      </w:r>
      <w:r w:rsidR="00FD4F78">
        <w:rPr>
          <w:rFonts w:eastAsia="Times New Roman" w:cstheme="minorHAnsi"/>
          <w:b/>
          <w:bCs/>
          <w:color w:val="000000" w:themeColor="text1"/>
        </w:rPr>
        <w:t xml:space="preserve"> OF PUD</w:t>
      </w:r>
    </w:p>
    <w:p w14:paraId="668A12CB" w14:textId="2E0035E1" w:rsidR="00512038" w:rsidRPr="00512038" w:rsidRDefault="00512038" w:rsidP="00594769">
      <w:pPr>
        <w:numPr>
          <w:ilvl w:val="0"/>
          <w:numId w:val="2"/>
        </w:numPr>
        <w:shd w:val="clear" w:color="auto" w:fill="FFFFFF"/>
        <w:spacing w:after="0" w:line="240" w:lineRule="auto"/>
        <w:ind w:left="960"/>
        <w:rPr>
          <w:rFonts w:eastAsia="Times New Roman" w:cstheme="minorHAnsi"/>
          <w:color w:val="000000" w:themeColor="text1"/>
        </w:rPr>
      </w:pPr>
      <w:r w:rsidRPr="00512038">
        <w:rPr>
          <w:rFonts w:eastAsia="Times New Roman" w:cstheme="minorHAnsi"/>
          <w:b/>
          <w:bCs/>
          <w:color w:val="000000" w:themeColor="text1"/>
        </w:rPr>
        <w:t>Acid hypersecretory states</w:t>
      </w:r>
    </w:p>
    <w:p w14:paraId="59FFE773" w14:textId="77777777" w:rsidR="00512038" w:rsidRPr="00512038" w:rsidRDefault="00512038" w:rsidP="00594769">
      <w:pPr>
        <w:numPr>
          <w:ilvl w:val="1"/>
          <w:numId w:val="2"/>
        </w:numPr>
        <w:shd w:val="clear" w:color="auto" w:fill="FFFFFF"/>
        <w:spacing w:after="0" w:line="240" w:lineRule="auto"/>
        <w:ind w:left="1920"/>
        <w:rPr>
          <w:rFonts w:eastAsia="Times New Roman" w:cstheme="minorHAnsi"/>
          <w:color w:val="000000" w:themeColor="text1"/>
        </w:rPr>
      </w:pPr>
      <w:hyperlink r:id="rId11" w:anchor="Z33515a1b2df6a4fe21ef0162d7a1eac7" w:history="1">
        <w:r w:rsidRPr="00512038">
          <w:rPr>
            <w:rFonts w:eastAsia="Times New Roman" w:cstheme="minorHAnsi"/>
            <w:color w:val="000000" w:themeColor="text1"/>
          </w:rPr>
          <w:t>Zollinger-Ellison syndrome</w:t>
        </w:r>
      </w:hyperlink>
      <w:r w:rsidRPr="00512038">
        <w:rPr>
          <w:rFonts w:eastAsia="Times New Roman" w:cstheme="minorHAnsi"/>
          <w:color w:val="000000" w:themeColor="text1"/>
        </w:rPr>
        <w:t> (</w:t>
      </w:r>
      <w:hyperlink r:id="rId12" w:anchor="Z33515a1b2df6a4fe21ef0162d7a1eac7" w:history="1">
        <w:r w:rsidRPr="00512038">
          <w:rPr>
            <w:rFonts w:eastAsia="Times New Roman" w:cstheme="minorHAnsi"/>
            <w:color w:val="000000" w:themeColor="text1"/>
          </w:rPr>
          <w:t>gastrinoma</w:t>
        </w:r>
      </w:hyperlink>
      <w:r w:rsidRPr="00512038">
        <w:rPr>
          <w:rFonts w:eastAsia="Times New Roman" w:cstheme="minorHAnsi"/>
          <w:color w:val="000000" w:themeColor="text1"/>
        </w:rPr>
        <w:t>)</w:t>
      </w:r>
    </w:p>
    <w:p w14:paraId="495F05F0" w14:textId="77777777" w:rsidR="00512038" w:rsidRPr="00512038" w:rsidRDefault="00512038" w:rsidP="00594769">
      <w:pPr>
        <w:numPr>
          <w:ilvl w:val="1"/>
          <w:numId w:val="2"/>
        </w:numPr>
        <w:shd w:val="clear" w:color="auto" w:fill="FFFFFF"/>
        <w:spacing w:after="0" w:line="240" w:lineRule="auto"/>
        <w:ind w:left="1920"/>
        <w:rPr>
          <w:rFonts w:eastAsia="Times New Roman" w:cstheme="minorHAnsi"/>
          <w:color w:val="000000" w:themeColor="text1"/>
        </w:rPr>
      </w:pPr>
      <w:hyperlink r:id="rId13" w:anchor="Z720fc411210283e857f98c4b0b23f5bb" w:history="1">
        <w:r w:rsidRPr="00512038">
          <w:rPr>
            <w:rFonts w:eastAsia="Times New Roman" w:cstheme="minorHAnsi"/>
            <w:color w:val="000000" w:themeColor="text1"/>
          </w:rPr>
          <w:t>Systemic mastocytosis</w:t>
        </w:r>
      </w:hyperlink>
    </w:p>
    <w:p w14:paraId="5D7395E3" w14:textId="77777777" w:rsidR="00512038" w:rsidRPr="00512038" w:rsidRDefault="00512038" w:rsidP="00594769">
      <w:pPr>
        <w:numPr>
          <w:ilvl w:val="1"/>
          <w:numId w:val="2"/>
        </w:numPr>
        <w:shd w:val="clear" w:color="auto" w:fill="FFFFFF"/>
        <w:spacing w:after="0" w:line="240" w:lineRule="auto"/>
        <w:ind w:left="1920"/>
        <w:rPr>
          <w:rFonts w:eastAsia="Times New Roman" w:cstheme="minorHAnsi"/>
          <w:color w:val="000000" w:themeColor="text1"/>
        </w:rPr>
      </w:pPr>
      <w:hyperlink r:id="rId14" w:anchor="Zacd4a4abe1d39a66280b0748779bf243" w:history="1">
        <w:r w:rsidRPr="00512038">
          <w:rPr>
            <w:rFonts w:eastAsia="Times New Roman" w:cstheme="minorHAnsi"/>
            <w:color w:val="000000" w:themeColor="text1"/>
          </w:rPr>
          <w:t>Hyperparathyroidism</w:t>
        </w:r>
      </w:hyperlink>
    </w:p>
    <w:p w14:paraId="364A0D2B" w14:textId="77777777" w:rsidR="00512038" w:rsidRPr="00512038" w:rsidRDefault="00512038" w:rsidP="00594769">
      <w:pPr>
        <w:numPr>
          <w:ilvl w:val="0"/>
          <w:numId w:val="2"/>
        </w:numPr>
        <w:shd w:val="clear" w:color="auto" w:fill="FFFFFF"/>
        <w:spacing w:after="0" w:line="240" w:lineRule="auto"/>
        <w:ind w:left="960"/>
        <w:rPr>
          <w:rFonts w:eastAsia="Times New Roman" w:cstheme="minorHAnsi"/>
          <w:color w:val="000000" w:themeColor="text1"/>
        </w:rPr>
      </w:pPr>
      <w:r w:rsidRPr="00512038">
        <w:rPr>
          <w:rFonts w:eastAsia="Times New Roman" w:cstheme="minorHAnsi"/>
          <w:b/>
          <w:bCs/>
          <w:color w:val="000000" w:themeColor="text1"/>
        </w:rPr>
        <w:t>Non-</w:t>
      </w:r>
      <w:hyperlink r:id="rId15" w:anchor="Z6d53b6cfe3376a70645a5c797293e56a" w:history="1">
        <w:r w:rsidRPr="00512038">
          <w:rPr>
            <w:rFonts w:eastAsia="Times New Roman" w:cstheme="minorHAnsi"/>
            <w:b/>
            <w:bCs/>
            <w:color w:val="000000" w:themeColor="text1"/>
          </w:rPr>
          <w:t>NSAID</w:t>
        </w:r>
      </w:hyperlink>
      <w:r w:rsidRPr="00512038">
        <w:rPr>
          <w:rFonts w:eastAsia="Times New Roman" w:cstheme="minorHAnsi"/>
          <w:b/>
          <w:bCs/>
          <w:color w:val="000000" w:themeColor="text1"/>
        </w:rPr>
        <w:t> medications</w:t>
      </w:r>
    </w:p>
    <w:p w14:paraId="51E7ED15" w14:textId="77777777" w:rsidR="00512038" w:rsidRPr="00512038" w:rsidRDefault="00512038" w:rsidP="00594769">
      <w:pPr>
        <w:numPr>
          <w:ilvl w:val="1"/>
          <w:numId w:val="2"/>
        </w:numPr>
        <w:shd w:val="clear" w:color="auto" w:fill="FFFFFF"/>
        <w:spacing w:after="0" w:line="240" w:lineRule="auto"/>
        <w:ind w:left="1920"/>
        <w:rPr>
          <w:rFonts w:eastAsia="Times New Roman" w:cstheme="minorHAnsi"/>
          <w:color w:val="000000" w:themeColor="text1"/>
        </w:rPr>
      </w:pPr>
      <w:hyperlink r:id="rId16" w:anchor="Za3da7a7c0e6eb1d1d781615b1c2c7af3" w:history="1">
        <w:r w:rsidRPr="00512038">
          <w:rPr>
            <w:rFonts w:eastAsia="Times New Roman" w:cstheme="minorHAnsi"/>
            <w:color w:val="000000" w:themeColor="text1"/>
          </w:rPr>
          <w:t>Acetaminophen</w:t>
        </w:r>
      </w:hyperlink>
    </w:p>
    <w:p w14:paraId="497F1CE3" w14:textId="77777777" w:rsidR="00512038" w:rsidRPr="00512038" w:rsidRDefault="00512038" w:rsidP="00594769">
      <w:pPr>
        <w:numPr>
          <w:ilvl w:val="1"/>
          <w:numId w:val="2"/>
        </w:numPr>
        <w:shd w:val="clear" w:color="auto" w:fill="FFFFFF"/>
        <w:spacing w:after="0" w:line="240" w:lineRule="auto"/>
        <w:ind w:left="1920"/>
        <w:rPr>
          <w:rFonts w:eastAsia="Times New Roman" w:cstheme="minorHAnsi"/>
          <w:color w:val="000000" w:themeColor="text1"/>
        </w:rPr>
      </w:pPr>
      <w:hyperlink r:id="rId17" w:anchor="Za75ac5104bdd3d3670f44c26117e5c0e" w:history="1">
        <w:r w:rsidRPr="00512038">
          <w:rPr>
            <w:rFonts w:eastAsia="Times New Roman" w:cstheme="minorHAnsi"/>
            <w:color w:val="000000" w:themeColor="text1"/>
          </w:rPr>
          <w:t>Bisphosphonates</w:t>
        </w:r>
      </w:hyperlink>
    </w:p>
    <w:p w14:paraId="2C841DA3" w14:textId="77777777" w:rsidR="00512038" w:rsidRPr="00512038" w:rsidRDefault="00512038" w:rsidP="00594769">
      <w:pPr>
        <w:numPr>
          <w:ilvl w:val="1"/>
          <w:numId w:val="2"/>
        </w:numPr>
        <w:shd w:val="clear" w:color="auto" w:fill="FFFFFF"/>
        <w:spacing w:after="0" w:line="240" w:lineRule="auto"/>
        <w:ind w:left="1920"/>
        <w:rPr>
          <w:rFonts w:eastAsia="Times New Roman" w:cstheme="minorHAnsi"/>
          <w:color w:val="000000" w:themeColor="text1"/>
        </w:rPr>
      </w:pPr>
      <w:hyperlink r:id="rId18" w:anchor="Z5e21c1e69368d1353258ccfad063bbfa" w:history="1">
        <w:r w:rsidRPr="00512038">
          <w:rPr>
            <w:rFonts w:eastAsia="Times New Roman" w:cstheme="minorHAnsi"/>
            <w:color w:val="000000" w:themeColor="text1"/>
          </w:rPr>
          <w:t>Sirolimus</w:t>
        </w:r>
      </w:hyperlink>
    </w:p>
    <w:p w14:paraId="6371C2A4" w14:textId="77777777" w:rsidR="00512038" w:rsidRPr="00512038" w:rsidRDefault="00512038" w:rsidP="00594769">
      <w:pPr>
        <w:numPr>
          <w:ilvl w:val="1"/>
          <w:numId w:val="2"/>
        </w:numPr>
        <w:shd w:val="clear" w:color="auto" w:fill="FFFFFF"/>
        <w:spacing w:after="0" w:line="240" w:lineRule="auto"/>
        <w:ind w:left="1920"/>
        <w:rPr>
          <w:rFonts w:eastAsia="Times New Roman" w:cstheme="minorHAnsi"/>
          <w:color w:val="000000" w:themeColor="text1"/>
        </w:rPr>
      </w:pPr>
      <w:hyperlink r:id="rId19" w:anchor="Z243ab9724111ea49f72c7755a1d98bfc" w:history="1">
        <w:r w:rsidRPr="00512038">
          <w:rPr>
            <w:rFonts w:eastAsia="Times New Roman" w:cstheme="minorHAnsi"/>
            <w:color w:val="000000" w:themeColor="text1"/>
          </w:rPr>
          <w:t>Mycophenolate</w:t>
        </w:r>
      </w:hyperlink>
    </w:p>
    <w:p w14:paraId="1E44F1E9" w14:textId="77777777" w:rsidR="00512038" w:rsidRPr="00512038" w:rsidRDefault="00512038" w:rsidP="00594769">
      <w:pPr>
        <w:numPr>
          <w:ilvl w:val="1"/>
          <w:numId w:val="2"/>
        </w:numPr>
        <w:shd w:val="clear" w:color="auto" w:fill="FFFFFF"/>
        <w:spacing w:after="0" w:line="240" w:lineRule="auto"/>
        <w:ind w:left="1920"/>
        <w:rPr>
          <w:rFonts w:eastAsia="Times New Roman" w:cstheme="minorHAnsi"/>
          <w:color w:val="000000" w:themeColor="text1"/>
        </w:rPr>
      </w:pPr>
      <w:hyperlink r:id="rId20" w:anchor="Zb1bb43280a4d0d86f2d53818b9e8afc8" w:history="1">
        <w:r w:rsidRPr="00512038">
          <w:rPr>
            <w:rFonts w:eastAsia="Times New Roman" w:cstheme="minorHAnsi"/>
            <w:color w:val="000000" w:themeColor="text1"/>
          </w:rPr>
          <w:t>SSRIs</w:t>
        </w:r>
      </w:hyperlink>
    </w:p>
    <w:p w14:paraId="56013370" w14:textId="77777777" w:rsidR="00512038" w:rsidRPr="00512038" w:rsidRDefault="00512038" w:rsidP="00594769">
      <w:pPr>
        <w:numPr>
          <w:ilvl w:val="1"/>
          <w:numId w:val="2"/>
        </w:numPr>
        <w:shd w:val="clear" w:color="auto" w:fill="FFFFFF"/>
        <w:spacing w:after="0" w:line="240" w:lineRule="auto"/>
        <w:ind w:left="1920"/>
        <w:rPr>
          <w:rFonts w:eastAsia="Times New Roman" w:cstheme="minorHAnsi"/>
          <w:color w:val="000000" w:themeColor="text1"/>
        </w:rPr>
      </w:pPr>
      <w:hyperlink r:id="rId21" w:anchor="Z4c7ae79c18cb3c2f3e1fa98185b2d78d" w:history="1">
        <w:r w:rsidRPr="00512038">
          <w:rPr>
            <w:rFonts w:eastAsia="Times New Roman" w:cstheme="minorHAnsi"/>
            <w:color w:val="000000" w:themeColor="text1"/>
          </w:rPr>
          <w:t>Chemotherapeutics</w:t>
        </w:r>
      </w:hyperlink>
      <w:r w:rsidRPr="00512038">
        <w:rPr>
          <w:rFonts w:eastAsia="Times New Roman" w:cstheme="minorHAnsi"/>
          <w:color w:val="000000" w:themeColor="text1"/>
        </w:rPr>
        <w:t> (e.g., </w:t>
      </w:r>
      <w:hyperlink r:id="rId22" w:anchor="Za59e5c47e9a1f7cec6172f0abec25622" w:history="1">
        <w:r w:rsidRPr="00512038">
          <w:rPr>
            <w:rFonts w:eastAsia="Times New Roman" w:cstheme="minorHAnsi"/>
            <w:color w:val="000000" w:themeColor="text1"/>
          </w:rPr>
          <w:t>5-FU</w:t>
        </w:r>
      </w:hyperlink>
      <w:r w:rsidRPr="00512038">
        <w:rPr>
          <w:rFonts w:eastAsia="Times New Roman" w:cstheme="minorHAnsi"/>
          <w:color w:val="000000" w:themeColor="text1"/>
        </w:rPr>
        <w:t>)</w:t>
      </w:r>
    </w:p>
    <w:p w14:paraId="071F2795" w14:textId="77777777" w:rsidR="00512038" w:rsidRPr="00512038" w:rsidRDefault="00512038" w:rsidP="00594769">
      <w:pPr>
        <w:numPr>
          <w:ilvl w:val="0"/>
          <w:numId w:val="2"/>
        </w:numPr>
        <w:shd w:val="clear" w:color="auto" w:fill="FFFFFF"/>
        <w:spacing w:after="0" w:line="240" w:lineRule="auto"/>
        <w:ind w:left="960"/>
        <w:rPr>
          <w:rFonts w:eastAsia="Times New Roman" w:cstheme="minorHAnsi"/>
          <w:color w:val="000000" w:themeColor="text1"/>
        </w:rPr>
      </w:pPr>
      <w:r w:rsidRPr="00512038">
        <w:rPr>
          <w:rFonts w:eastAsia="Times New Roman" w:cstheme="minorHAnsi"/>
          <w:b/>
          <w:bCs/>
          <w:color w:val="000000" w:themeColor="text1"/>
        </w:rPr>
        <w:t>Infections</w:t>
      </w:r>
    </w:p>
    <w:p w14:paraId="513E3514" w14:textId="77777777" w:rsidR="00512038" w:rsidRPr="00512038" w:rsidRDefault="00512038" w:rsidP="00594769">
      <w:pPr>
        <w:numPr>
          <w:ilvl w:val="1"/>
          <w:numId w:val="2"/>
        </w:numPr>
        <w:shd w:val="clear" w:color="auto" w:fill="FFFFFF"/>
        <w:spacing w:after="0" w:line="240" w:lineRule="auto"/>
        <w:ind w:left="1920"/>
        <w:rPr>
          <w:rFonts w:eastAsia="Times New Roman" w:cstheme="minorHAnsi"/>
          <w:color w:val="000000" w:themeColor="text1"/>
        </w:rPr>
      </w:pPr>
      <w:hyperlink r:id="rId23" w:anchor="Zad44d620172736914bbe3c52435de665" w:history="1">
        <w:r w:rsidRPr="00512038">
          <w:rPr>
            <w:rFonts w:eastAsia="Times New Roman" w:cstheme="minorHAnsi"/>
            <w:color w:val="000000" w:themeColor="text1"/>
          </w:rPr>
          <w:t>CMV</w:t>
        </w:r>
      </w:hyperlink>
    </w:p>
    <w:p w14:paraId="5A8711B6" w14:textId="77777777" w:rsidR="00512038" w:rsidRPr="00512038" w:rsidRDefault="00512038" w:rsidP="00594769">
      <w:pPr>
        <w:numPr>
          <w:ilvl w:val="1"/>
          <w:numId w:val="2"/>
        </w:numPr>
        <w:shd w:val="clear" w:color="auto" w:fill="FFFFFF"/>
        <w:spacing w:after="0" w:line="240" w:lineRule="auto"/>
        <w:ind w:left="1920"/>
        <w:rPr>
          <w:rFonts w:eastAsia="Times New Roman" w:cstheme="minorHAnsi"/>
          <w:color w:val="000000" w:themeColor="text1"/>
        </w:rPr>
      </w:pPr>
      <w:hyperlink r:id="rId24" w:anchor="Zf249edd473933d383094e25221b7bf76" w:history="1">
        <w:r w:rsidRPr="00512038">
          <w:rPr>
            <w:rFonts w:eastAsia="Times New Roman" w:cstheme="minorHAnsi"/>
            <w:color w:val="000000" w:themeColor="text1"/>
          </w:rPr>
          <w:t>HSV-1</w:t>
        </w:r>
      </w:hyperlink>
    </w:p>
    <w:p w14:paraId="0ABF5DF8" w14:textId="77777777" w:rsidR="00512038" w:rsidRPr="00512038" w:rsidRDefault="00512038" w:rsidP="00594769">
      <w:pPr>
        <w:numPr>
          <w:ilvl w:val="1"/>
          <w:numId w:val="2"/>
        </w:numPr>
        <w:shd w:val="clear" w:color="auto" w:fill="FFFFFF"/>
        <w:spacing w:after="0" w:line="240" w:lineRule="auto"/>
        <w:ind w:left="1920"/>
        <w:rPr>
          <w:rFonts w:eastAsia="Times New Roman" w:cstheme="minorHAnsi"/>
          <w:color w:val="000000" w:themeColor="text1"/>
        </w:rPr>
      </w:pPr>
      <w:hyperlink r:id="rId25" w:anchor="Z3dc5e5e8167ee0fcff3292d08c7a19b2" w:history="1">
        <w:r w:rsidRPr="00512038">
          <w:rPr>
            <w:rFonts w:eastAsia="Times New Roman" w:cstheme="minorHAnsi"/>
            <w:color w:val="000000" w:themeColor="text1"/>
          </w:rPr>
          <w:t>EBV</w:t>
        </w:r>
      </w:hyperlink>
    </w:p>
    <w:p w14:paraId="6A84A751" w14:textId="77777777" w:rsidR="00512038" w:rsidRPr="00512038" w:rsidRDefault="00512038" w:rsidP="00594769">
      <w:pPr>
        <w:numPr>
          <w:ilvl w:val="1"/>
          <w:numId w:val="2"/>
        </w:numPr>
        <w:shd w:val="clear" w:color="auto" w:fill="FFFFFF"/>
        <w:spacing w:after="0" w:line="240" w:lineRule="auto"/>
        <w:ind w:left="1920"/>
        <w:rPr>
          <w:rFonts w:eastAsia="Times New Roman" w:cstheme="minorHAnsi"/>
          <w:color w:val="000000" w:themeColor="text1"/>
        </w:rPr>
      </w:pPr>
      <w:r w:rsidRPr="00512038">
        <w:rPr>
          <w:rFonts w:eastAsia="Times New Roman" w:cstheme="minorHAnsi"/>
          <w:i/>
          <w:iCs/>
          <w:color w:val="000000" w:themeColor="text1"/>
        </w:rPr>
        <w:t>Helicobacter heilmannii</w:t>
      </w:r>
    </w:p>
    <w:p w14:paraId="7E13BF6A" w14:textId="77777777" w:rsidR="00512038" w:rsidRPr="00512038" w:rsidRDefault="00512038" w:rsidP="00594769">
      <w:pPr>
        <w:numPr>
          <w:ilvl w:val="0"/>
          <w:numId w:val="2"/>
        </w:numPr>
        <w:shd w:val="clear" w:color="auto" w:fill="FFFFFF"/>
        <w:spacing w:after="0" w:line="240" w:lineRule="auto"/>
        <w:ind w:left="960"/>
        <w:rPr>
          <w:rFonts w:eastAsia="Times New Roman" w:cstheme="minorHAnsi"/>
          <w:color w:val="000000" w:themeColor="text1"/>
        </w:rPr>
      </w:pPr>
      <w:r w:rsidRPr="00512038">
        <w:rPr>
          <w:rFonts w:eastAsia="Times New Roman" w:cstheme="minorHAnsi"/>
          <w:b/>
          <w:bCs/>
          <w:color w:val="000000" w:themeColor="text1"/>
        </w:rPr>
        <w:t>Others</w:t>
      </w:r>
    </w:p>
    <w:p w14:paraId="56A3426A" w14:textId="77777777" w:rsidR="00512038" w:rsidRPr="00512038" w:rsidRDefault="00512038" w:rsidP="00594769">
      <w:pPr>
        <w:numPr>
          <w:ilvl w:val="1"/>
          <w:numId w:val="2"/>
        </w:numPr>
        <w:shd w:val="clear" w:color="auto" w:fill="FFFFFF"/>
        <w:spacing w:after="0" w:line="240" w:lineRule="auto"/>
        <w:ind w:left="1920"/>
        <w:rPr>
          <w:rFonts w:eastAsia="Times New Roman" w:cstheme="minorHAnsi"/>
          <w:color w:val="000000" w:themeColor="text1"/>
        </w:rPr>
      </w:pPr>
      <w:r w:rsidRPr="00512038">
        <w:rPr>
          <w:rFonts w:eastAsia="Times New Roman" w:cstheme="minorHAnsi"/>
          <w:color w:val="000000" w:themeColor="text1"/>
        </w:rPr>
        <w:t>Radiation</w:t>
      </w:r>
    </w:p>
    <w:p w14:paraId="5037AE8E" w14:textId="77777777" w:rsidR="00512038" w:rsidRPr="00512038" w:rsidRDefault="00512038" w:rsidP="00594769">
      <w:pPr>
        <w:numPr>
          <w:ilvl w:val="1"/>
          <w:numId w:val="2"/>
        </w:numPr>
        <w:shd w:val="clear" w:color="auto" w:fill="FFFFFF"/>
        <w:spacing w:after="0" w:line="240" w:lineRule="auto"/>
        <w:ind w:left="1920"/>
        <w:rPr>
          <w:rFonts w:eastAsia="Times New Roman" w:cstheme="minorHAnsi"/>
          <w:color w:val="000000" w:themeColor="text1"/>
        </w:rPr>
      </w:pPr>
      <w:r w:rsidRPr="00512038">
        <w:rPr>
          <w:rFonts w:eastAsia="Times New Roman" w:cstheme="minorHAnsi"/>
          <w:color w:val="000000" w:themeColor="text1"/>
        </w:rPr>
        <w:t>Illicit drug use (e.g., </w:t>
      </w:r>
      <w:hyperlink r:id="rId26" w:anchor="Zd699bde41ec9ff15bf4121227e5b25c4" w:history="1">
        <w:r w:rsidRPr="00512038">
          <w:rPr>
            <w:rFonts w:eastAsia="Times New Roman" w:cstheme="minorHAnsi"/>
            <w:color w:val="000000" w:themeColor="text1"/>
          </w:rPr>
          <w:t>cocaine</w:t>
        </w:r>
      </w:hyperlink>
      <w:r w:rsidRPr="00512038">
        <w:rPr>
          <w:rFonts w:eastAsia="Times New Roman" w:cstheme="minorHAnsi"/>
          <w:color w:val="000000" w:themeColor="text1"/>
        </w:rPr>
        <w:t>, </w:t>
      </w:r>
      <w:hyperlink r:id="rId27" w:anchor="Z476fa2f21daa54624807669136baff85" w:history="1">
        <w:r w:rsidRPr="00512038">
          <w:rPr>
            <w:rFonts w:eastAsia="Times New Roman" w:cstheme="minorHAnsi"/>
            <w:color w:val="000000" w:themeColor="text1"/>
          </w:rPr>
          <w:t>methamphetamine</w:t>
        </w:r>
      </w:hyperlink>
      <w:r w:rsidRPr="00512038">
        <w:rPr>
          <w:rFonts w:eastAsia="Times New Roman" w:cstheme="minorHAnsi"/>
          <w:color w:val="000000" w:themeColor="text1"/>
        </w:rPr>
        <w:t>)</w:t>
      </w:r>
    </w:p>
    <w:p w14:paraId="03305375" w14:textId="77777777" w:rsidR="00512038" w:rsidRPr="00512038" w:rsidRDefault="00512038" w:rsidP="00594769">
      <w:pPr>
        <w:numPr>
          <w:ilvl w:val="1"/>
          <w:numId w:val="2"/>
        </w:numPr>
        <w:shd w:val="clear" w:color="auto" w:fill="FFFFFF"/>
        <w:spacing w:after="0" w:line="240" w:lineRule="auto"/>
        <w:ind w:left="1920"/>
        <w:rPr>
          <w:rFonts w:eastAsia="Times New Roman" w:cstheme="minorHAnsi"/>
          <w:color w:val="000000" w:themeColor="text1"/>
        </w:rPr>
      </w:pPr>
      <w:r w:rsidRPr="00512038">
        <w:rPr>
          <w:rFonts w:eastAsia="Times New Roman" w:cstheme="minorHAnsi"/>
          <w:color w:val="000000" w:themeColor="text1"/>
        </w:rPr>
        <w:t>Systemic inflammatory diseases (e.g., </w:t>
      </w:r>
      <w:hyperlink r:id="rId28" w:anchor="Zef70853af5e87c95d210bf8df682f64c" w:history="1">
        <w:r w:rsidRPr="00512038">
          <w:rPr>
            <w:rFonts w:eastAsia="Times New Roman" w:cstheme="minorHAnsi"/>
            <w:color w:val="000000" w:themeColor="text1"/>
          </w:rPr>
          <w:t>Crohn disease</w:t>
        </w:r>
      </w:hyperlink>
      <w:r w:rsidRPr="00512038">
        <w:rPr>
          <w:rFonts w:eastAsia="Times New Roman" w:cstheme="minorHAnsi"/>
          <w:color w:val="000000" w:themeColor="text1"/>
        </w:rPr>
        <w:t>, </w:t>
      </w:r>
      <w:hyperlink r:id="rId29" w:anchor="Zbc455d0c75c00212699a0ab1837deb19" w:history="1">
        <w:r w:rsidRPr="00512038">
          <w:rPr>
            <w:rFonts w:eastAsia="Times New Roman" w:cstheme="minorHAnsi"/>
            <w:color w:val="000000" w:themeColor="text1"/>
          </w:rPr>
          <w:t>sarcoidosis</w:t>
        </w:r>
      </w:hyperlink>
      <w:r w:rsidRPr="00512038">
        <w:rPr>
          <w:rFonts w:eastAsia="Times New Roman" w:cstheme="minorHAnsi"/>
          <w:color w:val="000000" w:themeColor="text1"/>
        </w:rPr>
        <w:t>)</w:t>
      </w:r>
    </w:p>
    <w:p w14:paraId="6FFE691F" w14:textId="77777777" w:rsidR="00512038" w:rsidRPr="00512038" w:rsidRDefault="00512038" w:rsidP="00594769">
      <w:pPr>
        <w:numPr>
          <w:ilvl w:val="1"/>
          <w:numId w:val="2"/>
        </w:numPr>
        <w:shd w:val="clear" w:color="auto" w:fill="FFFFFF"/>
        <w:spacing w:after="0" w:line="240" w:lineRule="auto"/>
        <w:ind w:left="1920"/>
        <w:rPr>
          <w:rFonts w:eastAsia="Times New Roman" w:cstheme="minorHAnsi"/>
          <w:color w:val="000000" w:themeColor="text1"/>
        </w:rPr>
      </w:pPr>
      <w:r w:rsidRPr="00512038">
        <w:rPr>
          <w:rFonts w:eastAsia="Times New Roman" w:cstheme="minorHAnsi"/>
          <w:color w:val="000000" w:themeColor="text1"/>
        </w:rPr>
        <w:t>Mechanical (e.g., foreign body, </w:t>
      </w:r>
      <w:hyperlink r:id="rId30" w:anchor="Zf0833058b7152af8b5653b79f76fb153" w:history="1">
        <w:r w:rsidRPr="00512038">
          <w:rPr>
            <w:rFonts w:eastAsia="Times New Roman" w:cstheme="minorHAnsi"/>
            <w:color w:val="000000" w:themeColor="text1"/>
          </w:rPr>
          <w:t>GI tract</w:t>
        </w:r>
      </w:hyperlink>
      <w:r w:rsidRPr="00512038">
        <w:rPr>
          <w:rFonts w:eastAsia="Times New Roman" w:cstheme="minorHAnsi"/>
          <w:color w:val="000000" w:themeColor="text1"/>
        </w:rPr>
        <w:t> obstruction, postsurgical anatomy)</w:t>
      </w:r>
    </w:p>
    <w:p w14:paraId="720FA007" w14:textId="77777777" w:rsidR="00594769" w:rsidRPr="00594769" w:rsidRDefault="00594769" w:rsidP="00594769">
      <w:pPr>
        <w:spacing w:after="0" w:line="240" w:lineRule="auto"/>
        <w:rPr>
          <w:rFonts w:cstheme="minorHAnsi"/>
          <w:color w:val="000000" w:themeColor="text1"/>
        </w:rPr>
      </w:pPr>
    </w:p>
    <w:p w14:paraId="4B93AECE" w14:textId="5C7B1537" w:rsidR="00512038" w:rsidRPr="00594769" w:rsidRDefault="00512038" w:rsidP="00594769">
      <w:pPr>
        <w:spacing w:after="0" w:line="240" w:lineRule="auto"/>
        <w:rPr>
          <w:rFonts w:cstheme="minorHAnsi"/>
          <w:color w:val="000000" w:themeColor="text1"/>
        </w:rPr>
      </w:pPr>
    </w:p>
    <w:p w14:paraId="6E61137A" w14:textId="65EDB67D" w:rsidR="00DD75C5" w:rsidRPr="00594769" w:rsidRDefault="00594769" w:rsidP="00594769">
      <w:pPr>
        <w:spacing w:after="0" w:line="240" w:lineRule="auto"/>
        <w:rPr>
          <w:rFonts w:cstheme="minorHAnsi"/>
          <w:b/>
          <w:bCs/>
        </w:rPr>
      </w:pPr>
      <w:r w:rsidRPr="00594769">
        <w:rPr>
          <w:rFonts w:cstheme="minorHAnsi"/>
          <w:b/>
          <w:bCs/>
        </w:rPr>
        <w:t>INITIAL WORK-UP</w:t>
      </w:r>
      <w:r w:rsidR="00FD4F78">
        <w:rPr>
          <w:rFonts w:cstheme="minorHAnsi"/>
          <w:b/>
          <w:bCs/>
        </w:rPr>
        <w:t xml:space="preserve"> FOR PUD </w:t>
      </w:r>
    </w:p>
    <w:p w14:paraId="3DB9B00B" w14:textId="77777777" w:rsidR="00594769" w:rsidRPr="00594769" w:rsidRDefault="00594769" w:rsidP="00594769">
      <w:pPr>
        <w:spacing w:after="0" w:line="240" w:lineRule="auto"/>
        <w:rPr>
          <w:rFonts w:cstheme="minorHAnsi"/>
          <w:b/>
          <w:bCs/>
        </w:rPr>
      </w:pPr>
    </w:p>
    <w:p w14:paraId="54622F57" w14:textId="78E9D5BD" w:rsidR="00594769" w:rsidRPr="00594769" w:rsidRDefault="00594769" w:rsidP="00594769">
      <w:pPr>
        <w:spacing w:after="0" w:line="240" w:lineRule="auto"/>
        <w:rPr>
          <w:rFonts w:cstheme="minorHAnsi"/>
        </w:rPr>
      </w:pPr>
      <w:r w:rsidRPr="00594769">
        <w:rPr>
          <w:rFonts w:cstheme="minorHAnsi"/>
          <w:b/>
          <w:bCs/>
        </w:rPr>
        <w:t xml:space="preserve">All Patients:  </w:t>
      </w:r>
      <w:r w:rsidRPr="00594769">
        <w:rPr>
          <w:rFonts w:cstheme="minorHAnsi"/>
        </w:rPr>
        <w:t xml:space="preserve">Screen for common etiologies (NSAID use and H. Pylori risk factors).  CBC and BMP. </w:t>
      </w:r>
    </w:p>
    <w:p w14:paraId="7148D5F8" w14:textId="77777777" w:rsidR="00594769" w:rsidRPr="00594769" w:rsidRDefault="00594769" w:rsidP="00594769">
      <w:pPr>
        <w:spacing w:after="0" w:line="240" w:lineRule="auto"/>
        <w:rPr>
          <w:rFonts w:cstheme="minorHAnsi"/>
          <w:b/>
          <w:bCs/>
        </w:rPr>
      </w:pPr>
    </w:p>
    <w:p w14:paraId="05A66403" w14:textId="17A35D8E" w:rsidR="00594769" w:rsidRPr="00594769" w:rsidRDefault="00594769" w:rsidP="00594769">
      <w:pPr>
        <w:spacing w:after="0" w:line="240" w:lineRule="auto"/>
        <w:rPr>
          <w:rFonts w:cstheme="minorHAnsi"/>
        </w:rPr>
      </w:pPr>
      <w:r w:rsidRPr="00594769">
        <w:rPr>
          <w:rFonts w:cstheme="minorHAnsi"/>
          <w:b/>
          <w:bCs/>
        </w:rPr>
        <w:t xml:space="preserve">Patients &lt;60yo w/o Dyspepsia Red Flags:   </w:t>
      </w:r>
      <w:r w:rsidRPr="00594769">
        <w:rPr>
          <w:rFonts w:cstheme="minorHAnsi"/>
        </w:rPr>
        <w:t xml:space="preserve">Pursue non-invasive testing for H. Pylori </w:t>
      </w:r>
    </w:p>
    <w:p w14:paraId="680CCE6C" w14:textId="2122AA48" w:rsidR="00594769" w:rsidRPr="00594769" w:rsidRDefault="00594769" w:rsidP="0059476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594769">
        <w:rPr>
          <w:rFonts w:cstheme="minorHAnsi"/>
        </w:rPr>
        <w:t xml:space="preserve">Urea Breath Test  </w:t>
      </w:r>
    </w:p>
    <w:p w14:paraId="54CAA3ED" w14:textId="0B471ADA" w:rsidR="00594769" w:rsidRPr="00594769" w:rsidRDefault="00594769" w:rsidP="0059476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594769">
        <w:rPr>
          <w:rFonts w:cstheme="minorHAnsi"/>
        </w:rPr>
        <w:t xml:space="preserve">H. Pylori Stool Antigen </w:t>
      </w:r>
    </w:p>
    <w:p w14:paraId="0C632962" w14:textId="77777777" w:rsidR="00594769" w:rsidRPr="00594769" w:rsidRDefault="00594769" w:rsidP="00594769">
      <w:pPr>
        <w:spacing w:after="0" w:line="240" w:lineRule="auto"/>
        <w:rPr>
          <w:rFonts w:cstheme="minorHAnsi"/>
          <w:b/>
          <w:bCs/>
        </w:rPr>
      </w:pPr>
    </w:p>
    <w:p w14:paraId="7918A59F" w14:textId="662D1386" w:rsidR="00594769" w:rsidRPr="00594769" w:rsidRDefault="00594769" w:rsidP="00594769">
      <w:pPr>
        <w:spacing w:after="0" w:line="240" w:lineRule="auto"/>
        <w:rPr>
          <w:rFonts w:cstheme="minorHAnsi"/>
        </w:rPr>
      </w:pPr>
      <w:r w:rsidRPr="00594769">
        <w:rPr>
          <w:rFonts w:cstheme="minorHAnsi"/>
          <w:b/>
          <w:bCs/>
        </w:rPr>
        <w:t xml:space="preserve">Patients &gt;60yo, those with Red Flags for Dyspepsia, those with refractory symptoms: </w:t>
      </w:r>
      <w:r w:rsidRPr="00594769">
        <w:rPr>
          <w:rFonts w:cstheme="minorHAnsi"/>
        </w:rPr>
        <w:t>Refer for EDG</w:t>
      </w:r>
    </w:p>
    <w:p w14:paraId="591F7D1C" w14:textId="02A4D972" w:rsidR="00594769" w:rsidRPr="00594769" w:rsidRDefault="00594769" w:rsidP="00594769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 w:rsidRPr="00594769">
        <w:rPr>
          <w:rFonts w:cstheme="minorHAnsi"/>
        </w:rPr>
        <w:t xml:space="preserve">Consider specialized evaluation for less common etiologies </w:t>
      </w:r>
      <w:r w:rsidRPr="00594769">
        <w:rPr>
          <w:rFonts w:cstheme="minorHAnsi"/>
          <w:b/>
          <w:bCs/>
        </w:rPr>
        <w:t xml:space="preserve"> </w:t>
      </w:r>
    </w:p>
    <w:p w14:paraId="133270B6" w14:textId="4105EED1" w:rsidR="00594769" w:rsidRDefault="00594769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br w:type="page"/>
      </w:r>
    </w:p>
    <w:p w14:paraId="50548364" w14:textId="0936A709" w:rsidR="00594769" w:rsidRPr="00594769" w:rsidRDefault="00594769" w:rsidP="00594769">
      <w:pPr>
        <w:rPr>
          <w:rFonts w:cstheme="minorHAnsi"/>
          <w:b/>
          <w:bCs/>
          <w:sz w:val="20"/>
          <w:szCs w:val="20"/>
        </w:rPr>
      </w:pPr>
      <w:r w:rsidRPr="00594769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871066C" wp14:editId="000306E0">
            <wp:simplePos x="0" y="0"/>
            <wp:positionH relativeFrom="column">
              <wp:posOffset>-594995</wp:posOffset>
            </wp:positionH>
            <wp:positionV relativeFrom="paragraph">
              <wp:posOffset>307872</wp:posOffset>
            </wp:positionV>
            <wp:extent cx="7208948" cy="663053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8948" cy="6630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94769" w:rsidRPr="00594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67B4E"/>
    <w:multiLevelType w:val="multilevel"/>
    <w:tmpl w:val="7658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237C0"/>
    <w:multiLevelType w:val="multilevel"/>
    <w:tmpl w:val="F836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9219EE"/>
    <w:multiLevelType w:val="hybridMultilevel"/>
    <w:tmpl w:val="041852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D19A4"/>
    <w:multiLevelType w:val="hybridMultilevel"/>
    <w:tmpl w:val="30E2A3BC"/>
    <w:lvl w:ilvl="0" w:tplc="B2C83B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C5"/>
    <w:rsid w:val="001716FE"/>
    <w:rsid w:val="00512038"/>
    <w:rsid w:val="0057683C"/>
    <w:rsid w:val="00594769"/>
    <w:rsid w:val="00622A7E"/>
    <w:rsid w:val="00663262"/>
    <w:rsid w:val="00687DD8"/>
    <w:rsid w:val="006F33AB"/>
    <w:rsid w:val="00DD75C5"/>
    <w:rsid w:val="00F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2A2AA"/>
  <w15:chartTrackingRefBased/>
  <w15:docId w15:val="{A62E6C85-C75C-4CBB-9806-2F3FD13F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262"/>
    <w:pPr>
      <w:ind w:left="720"/>
      <w:contextualSpacing/>
    </w:pPr>
  </w:style>
  <w:style w:type="character" w:customStyle="1" w:styleId="step-1-imppact2">
    <w:name w:val="step-1-imppact2"/>
    <w:basedOn w:val="DefaultParagraphFont"/>
    <w:rsid w:val="00512038"/>
  </w:style>
  <w:style w:type="character" w:customStyle="1" w:styleId="leitwort">
    <w:name w:val="leitwort"/>
    <w:basedOn w:val="DefaultParagraphFont"/>
    <w:rsid w:val="00512038"/>
  </w:style>
  <w:style w:type="character" w:customStyle="1" w:styleId="scientific-name">
    <w:name w:val="scientific-name"/>
    <w:basedOn w:val="DefaultParagraphFont"/>
    <w:rsid w:val="00512038"/>
  </w:style>
  <w:style w:type="character" w:styleId="Hyperlink">
    <w:name w:val="Hyperlink"/>
    <w:basedOn w:val="DefaultParagraphFont"/>
    <w:uiPriority w:val="99"/>
    <w:semiHidden/>
    <w:unhideWhenUsed/>
    <w:rsid w:val="00512038"/>
    <w:rPr>
      <w:color w:val="0000FF"/>
      <w:u w:val="single"/>
    </w:rPr>
  </w:style>
  <w:style w:type="character" w:customStyle="1" w:styleId="js-relevance-term">
    <w:name w:val="js-relevance-term"/>
    <w:basedOn w:val="DefaultParagraphFont"/>
    <w:rsid w:val="00512038"/>
  </w:style>
  <w:style w:type="character" w:customStyle="1" w:styleId="condensed-hidden">
    <w:name w:val="condensed-hidden"/>
    <w:basedOn w:val="DefaultParagraphFont"/>
    <w:rsid w:val="00512038"/>
  </w:style>
  <w:style w:type="paragraph" w:customStyle="1" w:styleId="condensed-hidden1">
    <w:name w:val="condensed-hidden1"/>
    <w:basedOn w:val="Normal"/>
    <w:rsid w:val="00512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ksuggest">
    <w:name w:val="linksuggest"/>
    <w:basedOn w:val="DefaultParagraphFont"/>
    <w:rsid w:val="00512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ext.amboss.com/us/article/ln0vtg" TargetMode="External"/><Relationship Id="rId18" Type="http://schemas.openxmlformats.org/officeDocument/2006/relationships/hyperlink" Target="https://next.amboss.com/us/article/qM0Cpg" TargetMode="External"/><Relationship Id="rId26" Type="http://schemas.openxmlformats.org/officeDocument/2006/relationships/hyperlink" Target="https://next.amboss.com/us/article/oP00f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ext.amboss.com/us/article/4m03fg" TargetMode="External"/><Relationship Id="rId7" Type="http://schemas.openxmlformats.org/officeDocument/2006/relationships/hyperlink" Target="https://next.amboss.com/us/article/zg0rB2" TargetMode="External"/><Relationship Id="rId12" Type="http://schemas.openxmlformats.org/officeDocument/2006/relationships/hyperlink" Target="https://next.amboss.com/us/article/QS0uz2" TargetMode="External"/><Relationship Id="rId17" Type="http://schemas.openxmlformats.org/officeDocument/2006/relationships/hyperlink" Target="https://next.amboss.com/us/article/tm0Xhg" TargetMode="External"/><Relationship Id="rId25" Type="http://schemas.openxmlformats.org/officeDocument/2006/relationships/hyperlink" Target="https://next.amboss.com/us/article/Mf0M52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next.amboss.com/us/article/BN0zWg" TargetMode="External"/><Relationship Id="rId20" Type="http://schemas.openxmlformats.org/officeDocument/2006/relationships/hyperlink" Target="https://next.amboss.com/us/article/_N05dg" TargetMode="External"/><Relationship Id="rId29" Type="http://schemas.openxmlformats.org/officeDocument/2006/relationships/hyperlink" Target="https://next.amboss.com/us/article/Mh0Me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ext.amboss.com/us/article/zg0rB2" TargetMode="External"/><Relationship Id="rId11" Type="http://schemas.openxmlformats.org/officeDocument/2006/relationships/hyperlink" Target="https://next.amboss.com/us/article/QS0uz2" TargetMode="External"/><Relationship Id="rId24" Type="http://schemas.openxmlformats.org/officeDocument/2006/relationships/hyperlink" Target="https://next.amboss.com/us/article/mL0Vyg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next.amboss.com/us/article/Sn0ysg" TargetMode="External"/><Relationship Id="rId15" Type="http://schemas.openxmlformats.org/officeDocument/2006/relationships/hyperlink" Target="https://next.amboss.com/us/article/BN0zWg" TargetMode="External"/><Relationship Id="rId23" Type="http://schemas.openxmlformats.org/officeDocument/2006/relationships/hyperlink" Target="https://next.amboss.com/us/article/Mf0M52" TargetMode="External"/><Relationship Id="rId28" Type="http://schemas.openxmlformats.org/officeDocument/2006/relationships/hyperlink" Target="https://next.amboss.com/us/article/VS0GA2" TargetMode="External"/><Relationship Id="rId10" Type="http://schemas.openxmlformats.org/officeDocument/2006/relationships/hyperlink" Target="https://next.amboss.com/us/article/zg0rB2" TargetMode="External"/><Relationship Id="rId19" Type="http://schemas.openxmlformats.org/officeDocument/2006/relationships/hyperlink" Target="https://next.amboss.com/us/article/qM0Cpg" TargetMode="External"/><Relationship Id="rId31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next.amboss.com/us/article/BN0zWg" TargetMode="External"/><Relationship Id="rId14" Type="http://schemas.openxmlformats.org/officeDocument/2006/relationships/hyperlink" Target="https://next.amboss.com/us/article/gg0Fu2" TargetMode="External"/><Relationship Id="rId22" Type="http://schemas.openxmlformats.org/officeDocument/2006/relationships/hyperlink" Target="https://next.amboss.com/us/article/4m03fg" TargetMode="External"/><Relationship Id="rId27" Type="http://schemas.openxmlformats.org/officeDocument/2006/relationships/hyperlink" Target="https://next.amboss.com/us/article/oP00fT" TargetMode="External"/><Relationship Id="rId30" Type="http://schemas.openxmlformats.org/officeDocument/2006/relationships/hyperlink" Target="https://next.amboss.com/us/article/M60MlS" TargetMode="External"/><Relationship Id="rId8" Type="http://schemas.openxmlformats.org/officeDocument/2006/relationships/hyperlink" Target="https://next.amboss.com/us/article/Sn0y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Health Agency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Orrick, Michael J Jr CPT USARMY (USA)</dc:creator>
  <cp:keywords/>
  <dc:description/>
  <cp:lastModifiedBy>Orrick, Michael J Jr CPT USARMY (USA)</cp:lastModifiedBy>
  <cp:revision>2</cp:revision>
  <dcterms:created xsi:type="dcterms:W3CDTF">2023-01-14T19:19:00Z</dcterms:created>
  <dcterms:modified xsi:type="dcterms:W3CDTF">2023-01-15T16:50:00Z</dcterms:modified>
</cp:coreProperties>
</file>